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D6" w:rsidRDefault="003A5DD6" w:rsidP="003A5DD6">
      <w:pPr>
        <w:pBdr>
          <w:bottom w:val="single" w:sz="4" w:space="1" w:color="auto"/>
        </w:pBdr>
        <w:ind w:firstLineChars="0" w:firstLine="0"/>
      </w:pPr>
      <w:r w:rsidRPr="003A5DD6">
        <w:rPr>
          <w:noProof/>
        </w:rPr>
        <w:drawing>
          <wp:inline distT="0" distB="0" distL="0" distR="0">
            <wp:extent cx="5274310" cy="815678"/>
            <wp:effectExtent l="19050" t="0" r="2540" b="0"/>
            <wp:docPr id="2" name="图片 1" descr="C:\Users\haier\AppData\Local\Temp\16497535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er\AppData\Local\Temp\1649753592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DD6" w:rsidRPr="00D47D16" w:rsidRDefault="003A5DD6" w:rsidP="003A5DD6">
      <w:pPr>
        <w:ind w:firstLineChars="0" w:firstLine="0"/>
        <w:rPr>
          <w:rFonts w:ascii="Arial" w:hAnsi="Arial" w:cs="Arial"/>
          <w:sz w:val="24"/>
          <w:szCs w:val="20"/>
        </w:rPr>
      </w:pPr>
      <w:r w:rsidRPr="00D47D16">
        <w:rPr>
          <w:rFonts w:ascii="Arial" w:hAnsi="Arial" w:cs="Arial"/>
          <w:sz w:val="24"/>
          <w:szCs w:val="20"/>
        </w:rPr>
        <w:t>附件</w:t>
      </w:r>
      <w:r>
        <w:rPr>
          <w:rFonts w:ascii="Arial" w:hAnsi="Arial" w:cs="Arial" w:hint="eastAsia"/>
          <w:sz w:val="24"/>
          <w:szCs w:val="20"/>
        </w:rPr>
        <w:t>：</w:t>
      </w:r>
    </w:p>
    <w:p w:rsidR="00E00DB9" w:rsidRDefault="00756D0F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  <w:r w:rsidRPr="00756D0F">
        <w:rPr>
          <w:rFonts w:ascii="Arial" w:hAnsi="Arial" w:cs="Arial" w:hint="eastAsia"/>
          <w:szCs w:val="20"/>
        </w:rPr>
        <w:t>《超高性能混凝土非承重构件性能试验方法》国家标准</w:t>
      </w:r>
    </w:p>
    <w:p w:rsidR="003A5DD6" w:rsidRDefault="003A5DD6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  <w:r w:rsidRPr="00D47D16">
        <w:rPr>
          <w:rFonts w:ascii="Arial" w:hAnsi="Arial" w:cs="Arial"/>
          <w:szCs w:val="20"/>
        </w:rPr>
        <w:t>参编申请表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5"/>
        <w:gridCol w:w="2033"/>
        <w:gridCol w:w="2108"/>
        <w:gridCol w:w="2518"/>
      </w:tblGrid>
      <w:tr w:rsidR="002470FA" w:rsidRPr="002470FA" w:rsidTr="002470FA">
        <w:trPr>
          <w:trHeight w:hRule="exact" w:val="546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参编单位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（盖章）</w:t>
            </w:r>
          </w:p>
        </w:tc>
      </w:tr>
      <w:tr w:rsidR="002470FA" w:rsidRPr="002470FA" w:rsidTr="002470FA">
        <w:trPr>
          <w:trHeight w:hRule="exact" w:val="568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详细地址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562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推荐参编人</w:t>
            </w:r>
          </w:p>
        </w:tc>
        <w:tc>
          <w:tcPr>
            <w:tcW w:w="2033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移动电话</w:t>
            </w:r>
          </w:p>
        </w:tc>
        <w:tc>
          <w:tcPr>
            <w:tcW w:w="251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570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办公电话</w:t>
            </w:r>
          </w:p>
        </w:tc>
        <w:tc>
          <w:tcPr>
            <w:tcW w:w="2033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E-Mail</w:t>
            </w:r>
          </w:p>
        </w:tc>
        <w:tc>
          <w:tcPr>
            <w:tcW w:w="251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564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传   真</w:t>
            </w:r>
          </w:p>
        </w:tc>
        <w:tc>
          <w:tcPr>
            <w:tcW w:w="2033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10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BE1385">
        <w:trPr>
          <w:trHeight w:hRule="exact" w:val="740"/>
          <w:jc w:val="center"/>
        </w:trPr>
        <w:tc>
          <w:tcPr>
            <w:tcW w:w="8414" w:type="dxa"/>
            <w:gridSpan w:val="4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/>
                <w:sz w:val="24"/>
                <w:szCs w:val="20"/>
              </w:rPr>
              <w:t>单位和参编人基本情况</w:t>
            </w:r>
          </w:p>
        </w:tc>
      </w:tr>
      <w:tr w:rsidR="002470FA" w:rsidRPr="002470FA" w:rsidTr="002470FA">
        <w:trPr>
          <w:trHeight w:hRule="exact" w:val="3456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企业及参编人简介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</w:p>
        </w:tc>
      </w:tr>
      <w:tr w:rsidR="002470FA" w:rsidRPr="002470FA" w:rsidTr="002470FA">
        <w:trPr>
          <w:trHeight w:hRule="exact" w:val="940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是否参与标准验证试验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□ 参加     □ 不参加</w:t>
            </w:r>
          </w:p>
        </w:tc>
      </w:tr>
      <w:tr w:rsidR="002470FA" w:rsidRPr="002470FA" w:rsidTr="002470FA">
        <w:trPr>
          <w:trHeight w:hRule="exact" w:val="1249"/>
          <w:jc w:val="center"/>
        </w:trPr>
        <w:tc>
          <w:tcPr>
            <w:tcW w:w="1755" w:type="dxa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为该标准</w:t>
            </w:r>
            <w:r>
              <w:rPr>
                <w:rFonts w:ascii="宋体" w:eastAsia="宋体" w:hAnsi="宋体" w:cs="Arial" w:hint="eastAsia"/>
                <w:sz w:val="24"/>
                <w:szCs w:val="20"/>
              </w:rPr>
              <w:t>修订</w:t>
            </w: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提供自筹资金赞助费用</w:t>
            </w:r>
          </w:p>
        </w:tc>
        <w:tc>
          <w:tcPr>
            <w:tcW w:w="6659" w:type="dxa"/>
            <w:gridSpan w:val="3"/>
            <w:vAlign w:val="center"/>
          </w:tcPr>
          <w:p w:rsidR="002470FA" w:rsidRPr="002470FA" w:rsidRDefault="002470FA" w:rsidP="002470FA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4"/>
                <w:szCs w:val="20"/>
              </w:rPr>
            </w:pPr>
            <w:r w:rsidRPr="002470FA">
              <w:rPr>
                <w:rFonts w:ascii="宋体" w:eastAsia="宋体" w:hAnsi="宋体" w:cs="Arial" w:hint="eastAsia"/>
                <w:sz w:val="24"/>
                <w:szCs w:val="20"/>
                <w:u w:val="single"/>
              </w:rPr>
              <w:t xml:space="preserve">          </w:t>
            </w:r>
            <w:r w:rsidRPr="002470FA">
              <w:rPr>
                <w:rFonts w:ascii="宋体" w:eastAsia="宋体" w:hAnsi="宋体" w:cs="Arial" w:hint="eastAsia"/>
                <w:sz w:val="24"/>
                <w:szCs w:val="20"/>
              </w:rPr>
              <w:t>万元</w:t>
            </w:r>
          </w:p>
        </w:tc>
      </w:tr>
    </w:tbl>
    <w:p w:rsidR="002470FA" w:rsidRPr="00BE1385" w:rsidRDefault="002470FA" w:rsidP="00E00DB9">
      <w:pPr>
        <w:ind w:left="480" w:hangingChars="200" w:hanging="480"/>
        <w:jc w:val="left"/>
        <w:rPr>
          <w:rFonts w:ascii="Arial" w:hAnsi="Arial" w:cs="Arial"/>
          <w:szCs w:val="20"/>
        </w:rPr>
      </w:pPr>
      <w:r w:rsidRPr="002470FA">
        <w:rPr>
          <w:rFonts w:ascii="宋体" w:eastAsia="宋体" w:hAnsi="宋体" w:cs="Arial"/>
          <w:sz w:val="24"/>
          <w:szCs w:val="20"/>
        </w:rPr>
        <w:t>回执表请于20</w:t>
      </w:r>
      <w:r w:rsidRPr="002470FA">
        <w:rPr>
          <w:rFonts w:ascii="宋体" w:eastAsia="宋体" w:hAnsi="宋体" w:cs="Arial" w:hint="eastAsia"/>
          <w:sz w:val="24"/>
          <w:szCs w:val="20"/>
        </w:rPr>
        <w:t>2</w:t>
      </w:r>
      <w:r w:rsidR="00B543A5">
        <w:rPr>
          <w:rFonts w:ascii="宋体" w:eastAsia="宋体" w:hAnsi="宋体" w:cs="Arial" w:hint="eastAsia"/>
          <w:sz w:val="24"/>
          <w:szCs w:val="20"/>
        </w:rPr>
        <w:t>3</w:t>
      </w:r>
      <w:r w:rsidRPr="002470FA">
        <w:rPr>
          <w:rFonts w:ascii="宋体" w:eastAsia="宋体" w:hAnsi="宋体" w:cs="Arial"/>
          <w:sz w:val="24"/>
          <w:szCs w:val="20"/>
        </w:rPr>
        <w:t>年</w:t>
      </w:r>
      <w:r w:rsidR="00B543A5">
        <w:rPr>
          <w:rFonts w:ascii="宋体" w:eastAsia="宋体" w:hAnsi="宋体" w:cs="Arial" w:hint="eastAsia"/>
          <w:sz w:val="24"/>
          <w:szCs w:val="20"/>
        </w:rPr>
        <w:t>2</w:t>
      </w:r>
      <w:r w:rsidRPr="002470FA">
        <w:rPr>
          <w:rFonts w:ascii="宋体" w:eastAsia="宋体" w:hAnsi="宋体" w:cs="Arial"/>
          <w:sz w:val="24"/>
          <w:szCs w:val="20"/>
        </w:rPr>
        <w:t>月</w:t>
      </w:r>
      <w:r w:rsidR="00756D0F">
        <w:rPr>
          <w:rFonts w:ascii="宋体" w:eastAsia="宋体" w:hAnsi="宋体" w:cs="Arial" w:hint="eastAsia"/>
          <w:sz w:val="24"/>
          <w:szCs w:val="20"/>
        </w:rPr>
        <w:t>20</w:t>
      </w:r>
      <w:r w:rsidRPr="002470FA">
        <w:rPr>
          <w:rFonts w:ascii="宋体" w:eastAsia="宋体" w:hAnsi="宋体" w:cs="Arial"/>
          <w:sz w:val="24"/>
          <w:szCs w:val="20"/>
        </w:rPr>
        <w:t>日前返回</w:t>
      </w:r>
      <w:r w:rsidRPr="002470FA">
        <w:rPr>
          <w:rFonts w:ascii="宋体" w:eastAsia="宋体" w:hAnsi="宋体" w:cs="Arial" w:hint="eastAsia"/>
          <w:sz w:val="24"/>
          <w:szCs w:val="20"/>
        </w:rPr>
        <w:t>。</w:t>
      </w:r>
    </w:p>
    <w:p w:rsidR="002470FA" w:rsidRPr="00756D0F" w:rsidRDefault="002470FA" w:rsidP="003A5DD6">
      <w:pPr>
        <w:ind w:left="560" w:hangingChars="200" w:hanging="560"/>
        <w:jc w:val="center"/>
        <w:rPr>
          <w:rFonts w:ascii="Arial" w:hAnsi="Arial" w:cs="Arial"/>
          <w:szCs w:val="20"/>
        </w:rPr>
      </w:pPr>
    </w:p>
    <w:sectPr w:rsidR="002470FA" w:rsidRPr="00756D0F" w:rsidSect="00487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57F" w:rsidRDefault="004B457F" w:rsidP="00BE1385">
      <w:pPr>
        <w:spacing w:line="240" w:lineRule="auto"/>
        <w:ind w:firstLine="560"/>
      </w:pPr>
      <w:r>
        <w:separator/>
      </w:r>
    </w:p>
  </w:endnote>
  <w:endnote w:type="continuationSeparator" w:id="1">
    <w:p w:rsidR="004B457F" w:rsidRDefault="004B457F" w:rsidP="00BE138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57F" w:rsidRDefault="004B457F" w:rsidP="00BE1385">
      <w:pPr>
        <w:spacing w:line="240" w:lineRule="auto"/>
        <w:ind w:firstLine="560"/>
      </w:pPr>
      <w:r>
        <w:separator/>
      </w:r>
    </w:p>
  </w:footnote>
  <w:footnote w:type="continuationSeparator" w:id="1">
    <w:p w:rsidR="004B457F" w:rsidRDefault="004B457F" w:rsidP="00BE1385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85" w:rsidRDefault="00BE1385" w:rsidP="00BE1385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DD6"/>
    <w:rsid w:val="00007D22"/>
    <w:rsid w:val="000D7E72"/>
    <w:rsid w:val="000F7287"/>
    <w:rsid w:val="002074B4"/>
    <w:rsid w:val="002470FA"/>
    <w:rsid w:val="002C408C"/>
    <w:rsid w:val="002C554F"/>
    <w:rsid w:val="00351E43"/>
    <w:rsid w:val="003A5DD6"/>
    <w:rsid w:val="004851AE"/>
    <w:rsid w:val="00487C2B"/>
    <w:rsid w:val="004B457F"/>
    <w:rsid w:val="005159F2"/>
    <w:rsid w:val="0055367E"/>
    <w:rsid w:val="0064035C"/>
    <w:rsid w:val="00756D0F"/>
    <w:rsid w:val="00757008"/>
    <w:rsid w:val="0089486B"/>
    <w:rsid w:val="008B0924"/>
    <w:rsid w:val="008B6CBA"/>
    <w:rsid w:val="0091425B"/>
    <w:rsid w:val="009328E5"/>
    <w:rsid w:val="009E5AD3"/>
    <w:rsid w:val="00A62A7F"/>
    <w:rsid w:val="00A64394"/>
    <w:rsid w:val="00AA3210"/>
    <w:rsid w:val="00B52F78"/>
    <w:rsid w:val="00B543A5"/>
    <w:rsid w:val="00B93F06"/>
    <w:rsid w:val="00BE1385"/>
    <w:rsid w:val="00C844F0"/>
    <w:rsid w:val="00D17FD8"/>
    <w:rsid w:val="00E00DB9"/>
    <w:rsid w:val="00E3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kern w:val="2"/>
        <w:sz w:val="28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5DD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5DD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E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138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E13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E13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6</cp:revision>
  <dcterms:created xsi:type="dcterms:W3CDTF">2022-05-15T02:07:00Z</dcterms:created>
  <dcterms:modified xsi:type="dcterms:W3CDTF">2023-01-11T09:54:00Z</dcterms:modified>
</cp:coreProperties>
</file>